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1C2" w:rsidRDefault="008C61C2" w:rsidP="008C61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8C61C2" w:rsidRDefault="008C61C2" w:rsidP="00FF6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6BA" w:rsidRDefault="00C326BA" w:rsidP="00C326BA">
      <w:pPr>
        <w:autoSpaceDE w:val="0"/>
        <w:autoSpaceDN w:val="0"/>
        <w:spacing w:line="20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коллеги,</w:t>
      </w:r>
    </w:p>
    <w:p w:rsidR="00C326BA" w:rsidRDefault="00C326BA" w:rsidP="00C32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6BA">
        <w:rPr>
          <w:rFonts w:ascii="Times New Roman" w:hAnsi="Times New Roman" w:cs="Times New Roman"/>
          <w:b/>
          <w:bCs/>
          <w:sz w:val="28"/>
          <w:szCs w:val="28"/>
        </w:rPr>
        <w:t>Приглашаем вас пройти</w:t>
      </w:r>
      <w:r>
        <w:rPr>
          <w:rFonts w:ascii="Times New Roman" w:hAnsi="Times New Roman" w:cs="Times New Roman"/>
          <w:sz w:val="28"/>
          <w:szCs w:val="28"/>
        </w:rPr>
        <w:t xml:space="preserve"> прог</w:t>
      </w:r>
      <w:r w:rsidR="00301F95" w:rsidRPr="00C326BA">
        <w:rPr>
          <w:rFonts w:ascii="Times New Roman" w:hAnsi="Times New Roman" w:cs="Times New Roman"/>
          <w:sz w:val="28"/>
          <w:szCs w:val="28"/>
        </w:rPr>
        <w:t>рамм</w:t>
      </w:r>
      <w:r w:rsidRPr="00C326BA">
        <w:rPr>
          <w:rFonts w:ascii="Times New Roman" w:hAnsi="Times New Roman" w:cs="Times New Roman"/>
          <w:sz w:val="28"/>
          <w:szCs w:val="28"/>
        </w:rPr>
        <w:t>у</w:t>
      </w:r>
      <w:r w:rsidR="00301F95" w:rsidRPr="00C326BA">
        <w:rPr>
          <w:rFonts w:ascii="Times New Roman" w:hAnsi="Times New Roman" w:cs="Times New Roman"/>
          <w:sz w:val="28"/>
          <w:szCs w:val="28"/>
        </w:rPr>
        <w:t xml:space="preserve"> </w:t>
      </w:r>
      <w:r w:rsidRPr="00C326BA">
        <w:rPr>
          <w:rFonts w:ascii="Times New Roman" w:hAnsi="Times New Roman" w:cs="Times New Roman"/>
          <w:sz w:val="28"/>
          <w:szCs w:val="28"/>
        </w:rPr>
        <w:t xml:space="preserve">дополнительного профессионального образования в рамках конференции «Ключевые позиции и точки развития экономики и промышленности: наука и практика» – </w:t>
      </w:r>
      <w:r w:rsidRPr="00C326BA">
        <w:rPr>
          <w:rFonts w:ascii="Times New Roman" w:hAnsi="Times New Roman" w:cs="Times New Roman"/>
          <w:b/>
          <w:bCs/>
          <w:sz w:val="28"/>
          <w:szCs w:val="28"/>
        </w:rPr>
        <w:t>программу повышения квалификации</w:t>
      </w:r>
      <w:r w:rsidR="002F110A" w:rsidRPr="00C326BA">
        <w:rPr>
          <w:rFonts w:ascii="Times New Roman" w:hAnsi="Times New Roman" w:cs="Times New Roman"/>
          <w:b/>
          <w:bCs/>
          <w:sz w:val="28"/>
          <w:szCs w:val="28"/>
        </w:rPr>
        <w:t xml:space="preserve"> «Современная концепция устойчивого развития на принципах ESG»</w:t>
      </w:r>
      <w:r w:rsidR="002F1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партнеров ЛГТУ – Института проблем региональной экономики Российской академии наук. </w:t>
      </w:r>
    </w:p>
    <w:p w:rsidR="00FF601C" w:rsidRDefault="00C326BA" w:rsidP="00FF6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301F95">
        <w:rPr>
          <w:rFonts w:ascii="Times New Roman" w:hAnsi="Times New Roman" w:cs="Times New Roman"/>
          <w:sz w:val="28"/>
          <w:szCs w:val="28"/>
        </w:rPr>
        <w:t xml:space="preserve">рассчитана на 16 часов, срок реализации </w:t>
      </w:r>
      <w:r w:rsidR="00076CB4" w:rsidRPr="00076CB4">
        <w:rPr>
          <w:rFonts w:ascii="Times New Roman" w:hAnsi="Times New Roman" w:cs="Times New Roman"/>
          <w:sz w:val="28"/>
          <w:szCs w:val="28"/>
        </w:rPr>
        <w:t>10</w:t>
      </w:r>
      <w:r w:rsidR="00301F95">
        <w:rPr>
          <w:rFonts w:ascii="Times New Roman" w:hAnsi="Times New Roman" w:cs="Times New Roman"/>
          <w:sz w:val="28"/>
          <w:szCs w:val="28"/>
        </w:rPr>
        <w:t xml:space="preserve"> – </w:t>
      </w:r>
      <w:r w:rsidR="00076CB4" w:rsidRPr="00076CB4">
        <w:rPr>
          <w:rFonts w:ascii="Times New Roman" w:hAnsi="Times New Roman" w:cs="Times New Roman"/>
          <w:sz w:val="28"/>
          <w:szCs w:val="28"/>
        </w:rPr>
        <w:t>13</w:t>
      </w:r>
      <w:r w:rsidR="00301F95">
        <w:rPr>
          <w:rFonts w:ascii="Times New Roman" w:hAnsi="Times New Roman" w:cs="Times New Roman"/>
          <w:sz w:val="28"/>
          <w:szCs w:val="28"/>
        </w:rPr>
        <w:t xml:space="preserve"> </w:t>
      </w:r>
      <w:r w:rsidR="00363992">
        <w:rPr>
          <w:rFonts w:ascii="Times New Roman" w:hAnsi="Times New Roman" w:cs="Times New Roman"/>
          <w:sz w:val="28"/>
          <w:szCs w:val="28"/>
        </w:rPr>
        <w:t>апреля</w:t>
      </w:r>
      <w:r w:rsidR="00301F95">
        <w:rPr>
          <w:rFonts w:ascii="Times New Roman" w:hAnsi="Times New Roman" w:cs="Times New Roman"/>
          <w:sz w:val="28"/>
          <w:szCs w:val="28"/>
        </w:rPr>
        <w:t xml:space="preserve"> 2024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01C">
        <w:rPr>
          <w:rFonts w:ascii="Times New Roman" w:hAnsi="Times New Roman" w:cs="Times New Roman"/>
          <w:sz w:val="28"/>
          <w:szCs w:val="28"/>
        </w:rPr>
        <w:t xml:space="preserve">По результатам освоения программы </w:t>
      </w:r>
      <w:proofErr w:type="gramStart"/>
      <w:r w:rsidR="00FF601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FF601C">
        <w:rPr>
          <w:rFonts w:ascii="Times New Roman" w:hAnsi="Times New Roman" w:cs="Times New Roman"/>
          <w:sz w:val="28"/>
          <w:szCs w:val="28"/>
        </w:rPr>
        <w:t xml:space="preserve"> получает Удостоверение о повышении квалификации. Выпускники программы «Современная концепция устойчивого развития </w:t>
      </w:r>
      <w:r w:rsidR="00FF601C" w:rsidRPr="003D42CE">
        <w:rPr>
          <w:rFonts w:ascii="Times New Roman" w:hAnsi="Times New Roman" w:cs="Times New Roman"/>
          <w:sz w:val="28"/>
          <w:szCs w:val="28"/>
        </w:rPr>
        <w:t xml:space="preserve">на принципах </w:t>
      </w:r>
      <w:r w:rsidR="00FF601C" w:rsidRPr="003D42CE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FF601C">
        <w:rPr>
          <w:rFonts w:ascii="Times New Roman" w:hAnsi="Times New Roman" w:cs="Times New Roman"/>
          <w:sz w:val="28"/>
          <w:szCs w:val="28"/>
        </w:rPr>
        <w:t xml:space="preserve">» приобретут и усовершенствуют системные знания по проблематике устойчивого развития ни принципах </w:t>
      </w:r>
      <w:r w:rsidR="00FF601C" w:rsidRPr="003D42CE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FF601C">
        <w:rPr>
          <w:rFonts w:ascii="Times New Roman" w:hAnsi="Times New Roman" w:cs="Times New Roman"/>
          <w:sz w:val="28"/>
          <w:szCs w:val="28"/>
        </w:rPr>
        <w:t xml:space="preserve">, узнают о современных трендах, вызовах и решениях, с которыми сталкиваются </w:t>
      </w:r>
      <w:proofErr w:type="spellStart"/>
      <w:r w:rsidR="00FF601C">
        <w:rPr>
          <w:rFonts w:ascii="Times New Roman" w:hAnsi="Times New Roman" w:cs="Times New Roman"/>
          <w:sz w:val="28"/>
          <w:szCs w:val="28"/>
        </w:rPr>
        <w:t>акторы</w:t>
      </w:r>
      <w:proofErr w:type="spellEnd"/>
      <w:r w:rsidR="00FF601C">
        <w:rPr>
          <w:rFonts w:ascii="Times New Roman" w:hAnsi="Times New Roman" w:cs="Times New Roman"/>
          <w:sz w:val="28"/>
          <w:szCs w:val="28"/>
        </w:rPr>
        <w:t xml:space="preserve"> при переходе к устойчивым моделям ведения бизнеса, а также приобретут новые компетенции, необходимые для выполнения профессиональной деятельности. Программа направлена на формирование целостного представления о существующей практике и нормативных подходах внедрения </w:t>
      </w:r>
      <w:r w:rsidR="00FF601C" w:rsidRPr="003D42CE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FF601C">
        <w:rPr>
          <w:rFonts w:ascii="Times New Roman" w:hAnsi="Times New Roman" w:cs="Times New Roman"/>
          <w:sz w:val="28"/>
          <w:szCs w:val="28"/>
        </w:rPr>
        <w:t>-изменений и управления ими в соответствии с глобальными целями устойчивого развития.</w:t>
      </w:r>
    </w:p>
    <w:p w:rsidR="00FF601C" w:rsidRDefault="00FF601C" w:rsidP="00FF6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содержание программы:</w:t>
      </w:r>
    </w:p>
    <w:p w:rsidR="00FF601C" w:rsidRDefault="00FF601C" w:rsidP="00FF6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Устойчивое развитие регионов в контексте глобальных вызовов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076CB4" w:rsidRPr="00076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века.</w:t>
      </w:r>
    </w:p>
    <w:p w:rsidR="00FF601C" w:rsidRDefault="00FF601C" w:rsidP="00FF6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Эколого-экономическая сбалансированность регионального развития: оценка и измерение в новых условиях хозяйствования.</w:t>
      </w:r>
    </w:p>
    <w:p w:rsidR="00FF601C" w:rsidRDefault="00FF601C" w:rsidP="00FF6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Устойчивое развитие регионов на принципах </w:t>
      </w:r>
      <w:r w:rsidRPr="003D42CE">
        <w:rPr>
          <w:rFonts w:ascii="Times New Roman" w:hAnsi="Times New Roman" w:cs="Times New Roman"/>
          <w:sz w:val="28"/>
          <w:szCs w:val="28"/>
          <w:lang w:val="en-US"/>
        </w:rPr>
        <w:t>ESG</w:t>
      </w:r>
      <w:r>
        <w:rPr>
          <w:rFonts w:ascii="Times New Roman" w:hAnsi="Times New Roman" w:cs="Times New Roman"/>
          <w:sz w:val="28"/>
          <w:szCs w:val="28"/>
        </w:rPr>
        <w:t>: проблемы и перспективы.</w:t>
      </w:r>
    </w:p>
    <w:p w:rsidR="00FF601C" w:rsidRDefault="00FF601C" w:rsidP="00FF6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42B" w:rsidRPr="00C326BA" w:rsidRDefault="00FF601C" w:rsidP="00C32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записи на программу ДПО необходимо </w:t>
      </w:r>
      <w:r w:rsidR="00C326BA">
        <w:rPr>
          <w:rFonts w:ascii="Times New Roman" w:hAnsi="Times New Roman" w:cs="Times New Roman"/>
          <w:sz w:val="28"/>
          <w:szCs w:val="28"/>
        </w:rPr>
        <w:t xml:space="preserve">направить заявку на прохождение программы на адрес </w:t>
      </w:r>
      <w:hyperlink r:id="rId4" w:history="1">
        <w:r w:rsidR="00BD42B9" w:rsidRPr="00E30D4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BD42B9" w:rsidRPr="00E30D4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D42B9" w:rsidRPr="00E30D4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iresras</w:t>
        </w:r>
        <w:r w:rsidR="00BD42B9" w:rsidRPr="00E30D4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D42B9" w:rsidRPr="00E30D4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C326BA" w:rsidRPr="00C326BA">
        <w:rPr>
          <w:rFonts w:ascii="Times New Roman" w:hAnsi="Times New Roman" w:cs="Times New Roman"/>
          <w:sz w:val="28"/>
          <w:szCs w:val="28"/>
        </w:rPr>
        <w:t xml:space="preserve"> </w:t>
      </w:r>
      <w:r w:rsidR="00C326BA">
        <w:rPr>
          <w:rFonts w:ascii="Times New Roman" w:hAnsi="Times New Roman" w:cs="Times New Roman"/>
          <w:sz w:val="28"/>
          <w:szCs w:val="28"/>
        </w:rPr>
        <w:t xml:space="preserve">с темой «Повышение квалификации </w:t>
      </w:r>
      <w:r w:rsidR="00C326BA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C326BA">
        <w:rPr>
          <w:rFonts w:ascii="Times New Roman" w:hAnsi="Times New Roman" w:cs="Times New Roman"/>
          <w:sz w:val="28"/>
          <w:szCs w:val="28"/>
        </w:rPr>
        <w:t>». Стоимость программы составляет</w:t>
      </w:r>
      <w:r w:rsidR="0088542B" w:rsidRPr="00C326BA">
        <w:rPr>
          <w:rFonts w:ascii="Times New Roman" w:hAnsi="Times New Roman" w:cs="Times New Roman"/>
          <w:sz w:val="28"/>
          <w:szCs w:val="28"/>
        </w:rPr>
        <w:t xml:space="preserve"> 2500 руб.</w:t>
      </w:r>
    </w:p>
    <w:p w:rsidR="0088542B" w:rsidRDefault="0088542B" w:rsidP="00FF6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114"/>
        <w:gridCol w:w="6350"/>
      </w:tblGrid>
      <w:tr w:rsidR="00C326BA" w:rsidTr="00C326BA">
        <w:tc>
          <w:tcPr>
            <w:tcW w:w="3114" w:type="dxa"/>
          </w:tcPr>
          <w:p w:rsidR="00C326BA" w:rsidRPr="00B44404" w:rsidRDefault="00C326BA" w:rsidP="007435F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B4440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Ф.И.О.</w:t>
            </w:r>
          </w:p>
        </w:tc>
        <w:tc>
          <w:tcPr>
            <w:tcW w:w="6350" w:type="dxa"/>
            <w:vAlign w:val="center"/>
          </w:tcPr>
          <w:p w:rsidR="00C326BA" w:rsidRDefault="00C326BA" w:rsidP="007435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C326BA" w:rsidTr="00C326BA">
        <w:tc>
          <w:tcPr>
            <w:tcW w:w="3114" w:type="dxa"/>
          </w:tcPr>
          <w:p w:rsidR="00C326BA" w:rsidRPr="00B44404" w:rsidRDefault="00C326BA" w:rsidP="007435F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B4440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Адрес электронной почты</w:t>
            </w:r>
          </w:p>
        </w:tc>
        <w:tc>
          <w:tcPr>
            <w:tcW w:w="6350" w:type="dxa"/>
            <w:vAlign w:val="center"/>
          </w:tcPr>
          <w:p w:rsidR="00C326BA" w:rsidRDefault="00C326BA" w:rsidP="007435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C326BA" w:rsidTr="00C326BA">
        <w:tc>
          <w:tcPr>
            <w:tcW w:w="3114" w:type="dxa"/>
          </w:tcPr>
          <w:p w:rsidR="00C326BA" w:rsidRPr="00B44404" w:rsidRDefault="00C326BA" w:rsidP="007435F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B4440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Телефон</w:t>
            </w:r>
          </w:p>
        </w:tc>
        <w:tc>
          <w:tcPr>
            <w:tcW w:w="6350" w:type="dxa"/>
            <w:vAlign w:val="center"/>
          </w:tcPr>
          <w:p w:rsidR="00C326BA" w:rsidRDefault="00C326BA" w:rsidP="007435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</w:tbl>
    <w:p w:rsidR="00C326BA" w:rsidRPr="00C326BA" w:rsidRDefault="00C326BA" w:rsidP="00FF6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326BA" w:rsidRPr="00C326BA" w:rsidSect="008D0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F95"/>
    <w:rsid w:val="00021AD2"/>
    <w:rsid w:val="00076CB4"/>
    <w:rsid w:val="000C13A7"/>
    <w:rsid w:val="00186B98"/>
    <w:rsid w:val="00230A01"/>
    <w:rsid w:val="0028003C"/>
    <w:rsid w:val="002933A9"/>
    <w:rsid w:val="002F110A"/>
    <w:rsid w:val="00301F95"/>
    <w:rsid w:val="00363992"/>
    <w:rsid w:val="003710BB"/>
    <w:rsid w:val="003F0657"/>
    <w:rsid w:val="00516958"/>
    <w:rsid w:val="0059752D"/>
    <w:rsid w:val="00620E61"/>
    <w:rsid w:val="0064745E"/>
    <w:rsid w:val="00766D2B"/>
    <w:rsid w:val="007F7350"/>
    <w:rsid w:val="0084763C"/>
    <w:rsid w:val="0088542B"/>
    <w:rsid w:val="008C61C2"/>
    <w:rsid w:val="008D056B"/>
    <w:rsid w:val="008F3657"/>
    <w:rsid w:val="008F6EAC"/>
    <w:rsid w:val="00AC5CCE"/>
    <w:rsid w:val="00B2226D"/>
    <w:rsid w:val="00BD42B9"/>
    <w:rsid w:val="00C326BA"/>
    <w:rsid w:val="00D32854"/>
    <w:rsid w:val="00F52EC2"/>
    <w:rsid w:val="00FF6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0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26B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26BA"/>
    <w:rPr>
      <w:color w:val="605E5C"/>
      <w:shd w:val="clear" w:color="auto" w:fill="E1DFDD"/>
    </w:rPr>
  </w:style>
  <w:style w:type="table" w:styleId="a5">
    <w:name w:val="Table Grid"/>
    <w:basedOn w:val="a1"/>
    <w:rsid w:val="00C326B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iresr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Technical Univetsity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3</cp:revision>
  <cp:lastPrinted>2024-01-31T10:12:00Z</cp:lastPrinted>
  <dcterms:created xsi:type="dcterms:W3CDTF">2024-02-20T09:52:00Z</dcterms:created>
  <dcterms:modified xsi:type="dcterms:W3CDTF">2024-02-20T10:29:00Z</dcterms:modified>
</cp:coreProperties>
</file>