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6A" w:rsidRDefault="005E1F6A" w:rsidP="005E1F6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6A">
        <w:rPr>
          <w:rFonts w:ascii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вступительных испытаний</w:t>
      </w:r>
    </w:p>
    <w:p w:rsidR="005E1F6A" w:rsidRPr="005E1F6A" w:rsidRDefault="005E1F6A" w:rsidP="005E1F6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A" w:rsidRPr="00E27A1B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D71C6">
        <w:rPr>
          <w:rFonts w:ascii="Times New Roman" w:hAnsi="Times New Roman" w:cs="Times New Roman"/>
          <w:sz w:val="28"/>
          <w:szCs w:val="28"/>
        </w:rPr>
        <w:t>Поступающий имеет право в день объявления результатов вступительного испытания или в течении следующего рабочего дня ознакомиться с результатами оценки его устного ответа при прохождении вступительного испытания.</w:t>
      </w:r>
    </w:p>
    <w:p w:rsidR="005E1F6A" w:rsidRPr="00D02C92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2C92">
        <w:rPr>
          <w:rFonts w:ascii="Times New Roman" w:hAnsi="Times New Roman" w:cs="Times New Roman"/>
          <w:sz w:val="28"/>
          <w:szCs w:val="28"/>
        </w:rPr>
        <w:t xml:space="preserve">По результатам вступительного испытания в ВлГУ, поступающий имеет право подать в </w:t>
      </w:r>
      <w:r>
        <w:rPr>
          <w:rFonts w:ascii="Times New Roman" w:hAnsi="Times New Roman" w:cs="Times New Roman"/>
          <w:sz w:val="28"/>
          <w:szCs w:val="28"/>
        </w:rPr>
        <w:t>ВлГУ</w:t>
      </w:r>
      <w:r w:rsidRPr="00D02C92">
        <w:rPr>
          <w:rFonts w:ascii="Times New Roman" w:hAnsi="Times New Roman" w:cs="Times New Roman"/>
          <w:sz w:val="28"/>
          <w:szCs w:val="28"/>
        </w:rPr>
        <w:t xml:space="preserve">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5E1F6A" w:rsidRPr="00401677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6C6A">
        <w:rPr>
          <w:rFonts w:ascii="Times New Roman" w:hAnsi="Times New Roman" w:cs="Times New Roman"/>
          <w:sz w:val="28"/>
          <w:szCs w:val="28"/>
        </w:rPr>
        <w:t>. Апелляция подается</w:t>
      </w:r>
      <w:r>
        <w:rPr>
          <w:rFonts w:ascii="Times New Roman" w:hAnsi="Times New Roman" w:cs="Times New Roman"/>
          <w:sz w:val="28"/>
          <w:szCs w:val="28"/>
        </w:rPr>
        <w:t xml:space="preserve"> в форме заявления на имя ректора ВлГУ лично поступающим в управление делами ВлГУ или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такого заявления на адрес электронной почты </w:t>
      </w:r>
      <w:hyperlink r:id="rId4" w:history="1">
        <w:r w:rsidRPr="00337B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oid</w:t>
        </w:r>
        <w:r w:rsidRPr="00337B6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337B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vlsu</w:t>
        </w:r>
        <w:proofErr w:type="spellEnd"/>
        <w:r w:rsidRPr="00337B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7B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E1F6A" w:rsidRPr="00401677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01677">
        <w:rPr>
          <w:rFonts w:ascii="Times New Roman" w:hAnsi="Times New Roman" w:cs="Times New Roman"/>
          <w:sz w:val="28"/>
          <w:szCs w:val="28"/>
        </w:rPr>
        <w:t>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5E1F6A" w:rsidRPr="00401677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1677">
        <w:rPr>
          <w:rFonts w:ascii="Times New Roman" w:hAnsi="Times New Roman" w:cs="Times New Roman"/>
          <w:sz w:val="28"/>
          <w:szCs w:val="28"/>
        </w:rPr>
        <w:t>. Апелляция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C92">
        <w:rPr>
          <w:rFonts w:ascii="Times New Roman" w:hAnsi="Times New Roman" w:cs="Times New Roman"/>
          <w:sz w:val="28"/>
          <w:szCs w:val="28"/>
        </w:rPr>
        <w:t>о несогласии с полученной оценкой результатов вступительного испытания</w:t>
      </w:r>
      <w:r w:rsidRPr="00401677">
        <w:rPr>
          <w:rFonts w:ascii="Times New Roman" w:hAnsi="Times New Roman" w:cs="Times New Roman"/>
          <w:sz w:val="28"/>
          <w:szCs w:val="28"/>
        </w:rPr>
        <w:t xml:space="preserve">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</w:t>
      </w:r>
      <w:r>
        <w:rPr>
          <w:rFonts w:ascii="Times New Roman" w:hAnsi="Times New Roman" w:cs="Times New Roman"/>
          <w:sz w:val="28"/>
          <w:szCs w:val="28"/>
        </w:rPr>
        <w:t>подается</w:t>
      </w:r>
      <w:r w:rsidRPr="00401677">
        <w:rPr>
          <w:rFonts w:ascii="Times New Roman" w:hAnsi="Times New Roman" w:cs="Times New Roman"/>
          <w:sz w:val="28"/>
          <w:szCs w:val="28"/>
        </w:rPr>
        <w:t xml:space="preserve"> в день проведения вступительного испытания.</w:t>
      </w:r>
    </w:p>
    <w:p w:rsidR="005E1F6A" w:rsidRPr="00D5702E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5702E">
        <w:rPr>
          <w:rFonts w:ascii="Times New Roman" w:hAnsi="Times New Roman" w:cs="Times New Roman"/>
          <w:sz w:val="28"/>
          <w:szCs w:val="28"/>
        </w:rPr>
        <w:t>. Рассмотрение апелляции проводится не позднее следующего рабочего дня после дня ее подачи.</w:t>
      </w:r>
    </w:p>
    <w:p w:rsidR="005E1F6A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2E">
        <w:rPr>
          <w:rFonts w:ascii="Times New Roman" w:hAnsi="Times New Roman" w:cs="Times New Roman"/>
          <w:sz w:val="28"/>
          <w:szCs w:val="28"/>
        </w:rPr>
        <w:t xml:space="preserve">Поступающий имеет право присутствовать при рассмотрении апелляции. </w:t>
      </w:r>
    </w:p>
    <w:p w:rsidR="005E1F6A" w:rsidRPr="00D5702E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702E">
        <w:rPr>
          <w:rFonts w:ascii="Times New Roman" w:hAnsi="Times New Roman" w:cs="Times New Roman"/>
          <w:sz w:val="28"/>
          <w:szCs w:val="28"/>
        </w:rPr>
        <w:t>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5E1F6A" w:rsidRPr="00D5702E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2E">
        <w:rPr>
          <w:rFonts w:ascii="Times New Roman" w:hAnsi="Times New Roman" w:cs="Times New Roman"/>
          <w:sz w:val="28"/>
          <w:szCs w:val="28"/>
        </w:rPr>
        <w:t>Оформленное протоколом решение апелляционной комиссии доводится до сведения поступающего.</w:t>
      </w:r>
      <w:r>
        <w:rPr>
          <w:rFonts w:ascii="Times New Roman" w:hAnsi="Times New Roman" w:cs="Times New Roman"/>
          <w:sz w:val="28"/>
          <w:szCs w:val="28"/>
        </w:rPr>
        <w:t xml:space="preserve"> В случае рассмотрения апелляции в очном формате в присутствии поступающего,</w:t>
      </w:r>
      <w:r w:rsidRPr="00D57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5702E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gramStart"/>
      <w:r w:rsidRPr="00D5702E">
        <w:rPr>
          <w:rFonts w:ascii="Times New Roman" w:hAnsi="Times New Roman" w:cs="Times New Roman"/>
          <w:sz w:val="28"/>
          <w:szCs w:val="28"/>
        </w:rPr>
        <w:t>ознакомления</w:t>
      </w:r>
      <w:proofErr w:type="gramEnd"/>
      <w:r w:rsidRPr="00D5702E">
        <w:rPr>
          <w:rFonts w:ascii="Times New Roman" w:hAnsi="Times New Roman" w:cs="Times New Roman"/>
          <w:sz w:val="28"/>
          <w:szCs w:val="28"/>
        </w:rPr>
        <w:t xml:space="preserve"> поступающего с решением апелляционной комиссии заверяется подписью поступающего.</w:t>
      </w:r>
    </w:p>
    <w:p w:rsidR="005E1F6A" w:rsidRDefault="005E1F6A" w:rsidP="005E1F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Pr="00D5702E">
        <w:rPr>
          <w:rFonts w:ascii="Times New Roman" w:hAnsi="Times New Roman" w:cs="Times New Roman"/>
          <w:sz w:val="28"/>
          <w:szCs w:val="28"/>
        </w:rPr>
        <w:t>. В случае проведения вступительного испытания с использованием дистанционных технологий ВлГУ обеспечивает рассмотрение апелляций с использованием дистанционных технологий.</w:t>
      </w:r>
    </w:p>
    <w:p w:rsidR="005E1F6A" w:rsidRDefault="005E1F6A" w:rsidP="005E1F6A"/>
    <w:p w:rsidR="00536EDF" w:rsidRDefault="00536EDF"/>
    <w:sectPr w:rsidR="00536EDF" w:rsidSect="00D934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34"/>
    <w:rsid w:val="00536EDF"/>
    <w:rsid w:val="005E1F6A"/>
    <w:rsid w:val="00DA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3D20"/>
  <w15:chartTrackingRefBased/>
  <w15:docId w15:val="{B7845F62-2C28-4C56-953D-9E8FF88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F6A"/>
    <w:rPr>
      <w:color w:val="0000FF"/>
      <w:u w:val="single"/>
    </w:rPr>
  </w:style>
  <w:style w:type="paragraph" w:customStyle="1" w:styleId="ConsPlusNormal">
    <w:name w:val="ConsPlusNormal"/>
    <w:rsid w:val="005E1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d@vl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Company>Vladimir State University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Э. Кузнецова</dc:creator>
  <cp:keywords/>
  <dc:description/>
  <cp:lastModifiedBy>Лилия Э. Кузнецова</cp:lastModifiedBy>
  <cp:revision>2</cp:revision>
  <dcterms:created xsi:type="dcterms:W3CDTF">2026-01-26T12:18:00Z</dcterms:created>
  <dcterms:modified xsi:type="dcterms:W3CDTF">2026-01-26T12:22:00Z</dcterms:modified>
</cp:coreProperties>
</file>